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88" w:rsidRPr="006041D0" w:rsidRDefault="00910588" w:rsidP="00910588">
      <w:pPr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041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</w:t>
      </w:r>
    </w:p>
    <w:p w:rsidR="00910588" w:rsidRPr="006041D0" w:rsidRDefault="00910588" w:rsidP="00910588">
      <w:pPr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041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Аксайского</w:t>
      </w:r>
      <w:r w:rsidRPr="0060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041D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</w:p>
    <w:p w:rsidR="00910588" w:rsidRPr="006041D0" w:rsidRDefault="00910588" w:rsidP="00910588">
      <w:pPr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Pr="006041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910588" w:rsidRPr="006041D0" w:rsidRDefault="00910588" w:rsidP="00910588">
      <w:pPr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Р.Р. Коломойцев</w:t>
      </w:r>
    </w:p>
    <w:p w:rsidR="00910588" w:rsidRPr="00F07A4C" w:rsidRDefault="00910588" w:rsidP="00910588">
      <w:pPr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Pr="006041D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910588" w:rsidRDefault="00910588" w:rsidP="00910588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588" w:rsidRPr="00910588" w:rsidRDefault="00910588" w:rsidP="00910588">
      <w:pPr>
        <w:pStyle w:val="a6"/>
        <w:suppressAutoHyphens/>
        <w:ind w:right="3"/>
        <w:jc w:val="center"/>
        <w:rPr>
          <w:b/>
          <w:sz w:val="28"/>
          <w:szCs w:val="28"/>
        </w:rPr>
      </w:pPr>
      <w:r w:rsidRPr="00910588">
        <w:rPr>
          <w:b/>
          <w:sz w:val="28"/>
          <w:szCs w:val="28"/>
        </w:rPr>
        <w:t>Прокуратурой Аксайского района утверждено обвинительное заключение по уголовному делу по факту дачи взятки</w:t>
      </w:r>
    </w:p>
    <w:p w:rsidR="00910588" w:rsidRPr="00910588" w:rsidRDefault="00910588" w:rsidP="00910588">
      <w:pPr>
        <w:pStyle w:val="a6"/>
        <w:suppressAutoHyphens/>
        <w:ind w:right="3"/>
        <w:jc w:val="center"/>
        <w:rPr>
          <w:sz w:val="28"/>
          <w:szCs w:val="28"/>
        </w:rPr>
      </w:pPr>
    </w:p>
    <w:p w:rsidR="00910588" w:rsidRPr="003F744D" w:rsidRDefault="00910588" w:rsidP="0091058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8">
        <w:rPr>
          <w:rFonts w:ascii="Times New Roman" w:hAnsi="Times New Roman" w:cs="Times New Roman"/>
          <w:sz w:val="28"/>
          <w:szCs w:val="28"/>
        </w:rPr>
        <w:t>Прокуратурой Аксайского района утверждено обвинительное заключение по уголовному делу в отношении гражданина Республики Узбекистан Х.</w:t>
      </w:r>
      <w:r>
        <w:rPr>
          <w:rFonts w:ascii="Times New Roman" w:hAnsi="Times New Roman" w:cs="Times New Roman"/>
          <w:sz w:val="28"/>
          <w:szCs w:val="28"/>
        </w:rPr>
        <w:t xml:space="preserve">, которому </w:t>
      </w:r>
      <w:r w:rsidRPr="00910588">
        <w:rPr>
          <w:rFonts w:ascii="Times New Roman" w:hAnsi="Times New Roman" w:cs="Times New Roman"/>
          <w:sz w:val="28"/>
          <w:szCs w:val="28"/>
        </w:rPr>
        <w:t>предъявлено обвинение в совершении преступления, предусмотренного ч. 1 ст. 291</w:t>
      </w:r>
      <w:r w:rsidRPr="003F744D">
        <w:rPr>
          <w:rFonts w:ascii="Times New Roman" w:hAnsi="Times New Roman" w:cs="Times New Roman"/>
          <w:sz w:val="28"/>
          <w:szCs w:val="28"/>
        </w:rPr>
        <w:t>.2 УК РФ.</w:t>
      </w:r>
    </w:p>
    <w:p w:rsidR="00910588" w:rsidRDefault="00910588" w:rsidP="0091058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74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Следствием установлено, что </w:t>
      </w:r>
      <w:r>
        <w:rPr>
          <w:rFonts w:ascii="Times New Roman" w:hAnsi="Times New Roman" w:cs="Times New Roman"/>
          <w:sz w:val="28"/>
          <w:szCs w:val="28"/>
        </w:rPr>
        <w:t>Х.</w:t>
      </w:r>
      <w:r w:rsidRPr="003F74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13.10.2023 управлял автомобилем «</w:t>
      </w:r>
      <w:proofErr w:type="spellStart"/>
      <w:r w:rsidRPr="003F744D">
        <w:rPr>
          <w:rFonts w:ascii="Times New Roman" w:hAnsi="Times New Roman"/>
          <w:color w:val="000000"/>
          <w:sz w:val="28"/>
          <w:szCs w:val="28"/>
          <w:lang w:eastAsia="ru-RU"/>
        </w:rPr>
        <w:t>Деу</w:t>
      </w:r>
      <w:proofErr w:type="spellEnd"/>
      <w:r w:rsidRPr="003F74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44D">
        <w:rPr>
          <w:rFonts w:ascii="Times New Roman" w:hAnsi="Times New Roman"/>
          <w:color w:val="000000"/>
          <w:sz w:val="28"/>
          <w:szCs w:val="28"/>
          <w:lang w:eastAsia="ru-RU"/>
        </w:rPr>
        <w:t>Нексия</w:t>
      </w:r>
      <w:proofErr w:type="spellEnd"/>
      <w:r w:rsidRPr="003F74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на котором установлены стекла, светопропускание которых не соответствует требованиям технического регламента о безопасности колесных транспортных средств, в связи с чем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ул.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Обсерваторная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Верхнетемерницкий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Аксайского района </w:t>
      </w:r>
      <w:r w:rsidRPr="003F74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был остановлен сотрудниками ДПС ОГИБДД ОМВД России по Аксайскому району, которыми также выявлен факт неисполнения </w:t>
      </w:r>
      <w:r w:rsidR="009B0F4B">
        <w:rPr>
          <w:rFonts w:ascii="Times New Roman" w:hAnsi="Times New Roman" w:cs="Times New Roman"/>
          <w:sz w:val="28"/>
          <w:szCs w:val="28"/>
        </w:rPr>
        <w:t>Х.</w:t>
      </w:r>
      <w:r w:rsidRPr="003F74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обязанности по страхованию своей гражданской ответственности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10588" w:rsidRPr="003F744D" w:rsidRDefault="00910588" w:rsidP="0091058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744D">
        <w:rPr>
          <w:rFonts w:ascii="Times New Roman" w:hAnsi="Times New Roman" w:cs="Times New Roman"/>
          <w:sz w:val="28"/>
          <w:szCs w:val="28"/>
        </w:rPr>
        <w:t>Х</w:t>
      </w:r>
      <w:r w:rsidR="009B0F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74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находясь в патрульном автомобиле, </w:t>
      </w:r>
      <w:r w:rsidRPr="003F744D">
        <w:rPr>
          <w:rFonts w:ascii="Times New Roman" w:hAnsi="Times New Roman"/>
          <w:color w:val="000000"/>
          <w:sz w:val="28"/>
          <w:szCs w:val="28"/>
          <w:lang w:eastAsia="ru-RU"/>
        </w:rPr>
        <w:t>желая избежать административной ответственности за совершение административных правонарушений, предусмотренных ч. 3 ст. 12.5 и ч. 2 ст. 12.37 КоАП РФ, дал взятку инспектору ДПС ОГИБДД ОМВД России по Аксайскому району в размере 1 000 руб., положив деньги в область рычага переключения передач патрульного автомобиля.</w:t>
      </w:r>
    </w:p>
    <w:p w:rsidR="00910588" w:rsidRPr="003F744D" w:rsidRDefault="00910588" w:rsidP="0091058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44D">
        <w:rPr>
          <w:rFonts w:ascii="Times New Roman" w:hAnsi="Times New Roman" w:cs="Times New Roman"/>
          <w:sz w:val="28"/>
          <w:szCs w:val="28"/>
        </w:rPr>
        <w:t xml:space="preserve">Расследование по делу проведено СО по Аксайскому району СУ СК России по Ростовской области. Уголовное дело направлено в суд для </w:t>
      </w:r>
      <w:proofErr w:type="gramStart"/>
      <w:r w:rsidRPr="003F744D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3F744D">
        <w:rPr>
          <w:rFonts w:ascii="Times New Roman" w:hAnsi="Times New Roman" w:cs="Times New Roman"/>
          <w:sz w:val="28"/>
          <w:szCs w:val="28"/>
        </w:rPr>
        <w:t xml:space="preserve"> по существу.</w:t>
      </w:r>
    </w:p>
    <w:p w:rsidR="00910588" w:rsidRPr="003F744D" w:rsidRDefault="00910588" w:rsidP="00910588">
      <w:pPr>
        <w:pStyle w:val="a8"/>
        <w:spacing w:before="0" w:beforeAutospacing="0" w:after="0" w:afterAutospacing="0" w:line="180" w:lineRule="atLeast"/>
        <w:ind w:firstLine="709"/>
        <w:jc w:val="both"/>
        <w:rPr>
          <w:color w:val="000000"/>
          <w:sz w:val="28"/>
          <w:szCs w:val="28"/>
        </w:rPr>
      </w:pPr>
      <w:r w:rsidRPr="003F744D">
        <w:rPr>
          <w:sz w:val="28"/>
          <w:szCs w:val="28"/>
        </w:rPr>
        <w:t>Уголовным законом за совершенное указанного преступления предусмотрено наказание в виде штрафа в размере до 200 000 руб., исправительны</w:t>
      </w:r>
      <w:r w:rsidR="009B0F4B">
        <w:rPr>
          <w:sz w:val="28"/>
          <w:szCs w:val="28"/>
        </w:rPr>
        <w:t>х</w:t>
      </w:r>
      <w:r w:rsidRPr="003F744D">
        <w:rPr>
          <w:sz w:val="28"/>
          <w:szCs w:val="28"/>
        </w:rPr>
        <w:t xml:space="preserve"> работ на срок до 1 года, ограничени</w:t>
      </w:r>
      <w:r w:rsidR="009B0F4B">
        <w:rPr>
          <w:sz w:val="28"/>
          <w:szCs w:val="28"/>
        </w:rPr>
        <w:t>я</w:t>
      </w:r>
      <w:r w:rsidRPr="003F744D">
        <w:rPr>
          <w:sz w:val="28"/>
          <w:szCs w:val="28"/>
        </w:rPr>
        <w:t xml:space="preserve"> свободы на срок до 2 лет и лишени</w:t>
      </w:r>
      <w:r w:rsidR="009B0F4B">
        <w:rPr>
          <w:sz w:val="28"/>
          <w:szCs w:val="28"/>
        </w:rPr>
        <w:t>я</w:t>
      </w:r>
      <w:r w:rsidRPr="003F744D">
        <w:rPr>
          <w:sz w:val="28"/>
          <w:szCs w:val="28"/>
        </w:rPr>
        <w:t xml:space="preserve"> свободы на срок до 1 года.</w:t>
      </w:r>
    </w:p>
    <w:p w:rsidR="00910588" w:rsidRDefault="00910588" w:rsidP="00910588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0588" w:rsidRDefault="00910588" w:rsidP="00910588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0588" w:rsidRPr="007B1EC4" w:rsidRDefault="00910588" w:rsidP="00910588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1EC4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910588" w:rsidRPr="007B1EC4" w:rsidRDefault="00910588" w:rsidP="00910588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1EC4">
        <w:rPr>
          <w:rFonts w:ascii="Times New Roman" w:hAnsi="Times New Roman" w:cs="Times New Roman"/>
          <w:sz w:val="28"/>
          <w:szCs w:val="28"/>
        </w:rPr>
        <w:t>Аксайского района</w:t>
      </w:r>
    </w:p>
    <w:p w:rsidR="00910588" w:rsidRPr="003815A4" w:rsidRDefault="00910588" w:rsidP="00910588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0588" w:rsidRPr="005E39A5" w:rsidRDefault="00910588" w:rsidP="00910588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1EC4">
        <w:rPr>
          <w:rFonts w:ascii="Times New Roman" w:hAnsi="Times New Roman" w:cs="Times New Roman"/>
          <w:sz w:val="28"/>
          <w:szCs w:val="28"/>
        </w:rPr>
        <w:t xml:space="preserve">юрист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1EC4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B1EC4">
        <w:rPr>
          <w:rFonts w:ascii="Times New Roman" w:hAnsi="Times New Roman" w:cs="Times New Roman"/>
          <w:sz w:val="28"/>
          <w:szCs w:val="28"/>
        </w:rPr>
        <w:t xml:space="preserve">       М.О. Троценко</w:t>
      </w:r>
    </w:p>
    <w:p w:rsidR="00910588" w:rsidRDefault="00910588" w:rsidP="0014655A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0"/>
        </w:rPr>
      </w:pPr>
    </w:p>
    <w:p w:rsidR="00C1739B" w:rsidRDefault="00C1739B" w:rsidP="0014655A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0"/>
        </w:rPr>
      </w:pPr>
    </w:p>
    <w:p w:rsidR="00C1739B" w:rsidRDefault="00C1739B" w:rsidP="0014655A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0"/>
        </w:rPr>
      </w:pPr>
    </w:p>
    <w:p w:rsidR="00C1739B" w:rsidRDefault="00C1739B" w:rsidP="00C1739B">
      <w:pPr>
        <w:rPr>
          <w:rFonts w:ascii="Times New Roman" w:hAnsi="Times New Roman" w:cs="Times New Roman"/>
          <w:sz w:val="28"/>
          <w:szCs w:val="28"/>
        </w:rPr>
      </w:pPr>
    </w:p>
    <w:p w:rsidR="00C1739B" w:rsidRPr="006041D0" w:rsidRDefault="00C1739B" w:rsidP="00C1739B">
      <w:pPr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</w:t>
      </w:r>
    </w:p>
    <w:p w:rsidR="00C1739B" w:rsidRPr="006041D0" w:rsidRDefault="00C1739B" w:rsidP="00C1739B">
      <w:pPr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041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Аксайского</w:t>
      </w:r>
      <w:r w:rsidRPr="0060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041D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</w:p>
    <w:p w:rsidR="00C1739B" w:rsidRPr="006041D0" w:rsidRDefault="00C1739B" w:rsidP="00C1739B">
      <w:pPr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Pr="006041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C1739B" w:rsidRPr="006041D0" w:rsidRDefault="00C1739B" w:rsidP="00C1739B">
      <w:pPr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Р.Р. Коломойцев</w:t>
      </w:r>
    </w:p>
    <w:p w:rsidR="00C1739B" w:rsidRPr="00F07A4C" w:rsidRDefault="00C1739B" w:rsidP="00C1739B">
      <w:pPr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Pr="006041D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C1739B" w:rsidRDefault="00C1739B" w:rsidP="00C1739B">
      <w:pPr>
        <w:ind w:left="538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39B" w:rsidRPr="00F357F0" w:rsidRDefault="00C1739B" w:rsidP="00C1739B">
      <w:pPr>
        <w:pStyle w:val="a6"/>
        <w:suppressAutoHyphens/>
        <w:ind w:right="3"/>
        <w:jc w:val="center"/>
        <w:rPr>
          <w:b/>
        </w:rPr>
      </w:pPr>
      <w:r>
        <w:rPr>
          <w:b/>
          <w:bCs/>
          <w:sz w:val="28"/>
          <w:szCs w:val="28"/>
        </w:rPr>
        <w:t>Рассмотрено уголовное дело по факту кражи</w:t>
      </w:r>
      <w:r>
        <w:rPr>
          <w:b/>
          <w:bCs/>
          <w:szCs w:val="28"/>
        </w:rPr>
        <w:t xml:space="preserve"> металлолома </w:t>
      </w:r>
    </w:p>
    <w:p w:rsidR="00C1739B" w:rsidRDefault="00C1739B" w:rsidP="00C173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39B" w:rsidRDefault="00C1739B" w:rsidP="00C173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Аксайским районным судом 19.01.2024 рассмотрено уголовное дело по обвинению К. Д. и А. в совершении преступления, предусмотренного п. «а» ч. 2 ст. 158 УК РФ. </w:t>
      </w:r>
    </w:p>
    <w:p w:rsidR="00C1739B" w:rsidRDefault="00C1739B" w:rsidP="00C173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материалам уголовного 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К. Д. и А. действуя группой лиц по предварительному сговору в декабре 2022 года в ночное время зашли на территорию домовладения Я., откуда похитили 200 кг металлических листов, которые сдали в пункт приема металлолома, получив за них 3 000 руб. </w:t>
      </w:r>
    </w:p>
    <w:p w:rsidR="00C1739B" w:rsidRDefault="00C1739B" w:rsidP="00C1739B">
      <w:pPr>
        <w:pStyle w:val="Con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Приговором Аксайского районного суда от 19.01.2024 К. Д. и А. признан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виновным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п. «а» ч. 2 ст. 158 УК РФ, и 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назначено наказание в виде 1 года 8 месяцев лишения свободы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 года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месяцев лишения свободы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 года 8 месяцев лишения свободы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39B" w:rsidRDefault="00C1739B" w:rsidP="00C173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 не вступил в законную силу.</w:t>
      </w:r>
    </w:p>
    <w:p w:rsidR="00C1739B" w:rsidRDefault="00C1739B" w:rsidP="00C1739B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1739B" w:rsidRDefault="00C1739B" w:rsidP="00C1739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1739B" w:rsidRPr="007B1EC4" w:rsidRDefault="00C1739B" w:rsidP="00C1739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1EC4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C1739B" w:rsidRPr="007B1EC4" w:rsidRDefault="00C1739B" w:rsidP="00C1739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1EC4">
        <w:rPr>
          <w:rFonts w:ascii="Times New Roman" w:hAnsi="Times New Roman" w:cs="Times New Roman"/>
          <w:sz w:val="28"/>
          <w:szCs w:val="28"/>
        </w:rPr>
        <w:t>Аксайского района</w:t>
      </w:r>
    </w:p>
    <w:p w:rsidR="00C1739B" w:rsidRPr="003815A4" w:rsidRDefault="00C1739B" w:rsidP="00C1739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1739B" w:rsidRPr="005E39A5" w:rsidRDefault="00C1739B" w:rsidP="00C1739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1EC4">
        <w:rPr>
          <w:rFonts w:ascii="Times New Roman" w:hAnsi="Times New Roman" w:cs="Times New Roman"/>
          <w:sz w:val="28"/>
          <w:szCs w:val="28"/>
        </w:rPr>
        <w:t xml:space="preserve">юрист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1EC4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B1EC4">
        <w:rPr>
          <w:rFonts w:ascii="Times New Roman" w:hAnsi="Times New Roman" w:cs="Times New Roman"/>
          <w:sz w:val="28"/>
          <w:szCs w:val="28"/>
        </w:rPr>
        <w:t xml:space="preserve">      М.О. Троценко</w:t>
      </w:r>
    </w:p>
    <w:p w:rsidR="00C1739B" w:rsidRDefault="00C1739B" w:rsidP="00C1739B">
      <w:pPr>
        <w:rPr>
          <w:rFonts w:ascii="Times New Roman" w:hAnsi="Times New Roman" w:cs="Times New Roman"/>
          <w:sz w:val="28"/>
          <w:szCs w:val="28"/>
        </w:rPr>
      </w:pPr>
    </w:p>
    <w:p w:rsidR="00C1739B" w:rsidRDefault="00C1739B" w:rsidP="00C1739B">
      <w:pPr>
        <w:rPr>
          <w:rFonts w:ascii="Times New Roman" w:hAnsi="Times New Roman" w:cs="Times New Roman"/>
          <w:sz w:val="28"/>
          <w:szCs w:val="28"/>
        </w:rPr>
      </w:pPr>
    </w:p>
    <w:p w:rsidR="00C1739B" w:rsidRDefault="00C1739B" w:rsidP="00C1739B">
      <w:pPr>
        <w:rPr>
          <w:rFonts w:ascii="Times New Roman" w:hAnsi="Times New Roman" w:cs="Times New Roman"/>
          <w:sz w:val="28"/>
          <w:szCs w:val="28"/>
        </w:rPr>
      </w:pPr>
    </w:p>
    <w:p w:rsidR="00C1739B" w:rsidRDefault="00C1739B" w:rsidP="00C1739B">
      <w:pPr>
        <w:rPr>
          <w:rFonts w:ascii="Times New Roman" w:hAnsi="Times New Roman" w:cs="Times New Roman"/>
          <w:sz w:val="28"/>
          <w:szCs w:val="28"/>
        </w:rPr>
      </w:pPr>
    </w:p>
    <w:p w:rsidR="00C1739B" w:rsidRDefault="00C1739B" w:rsidP="00C1739B">
      <w:pPr>
        <w:rPr>
          <w:rFonts w:ascii="Times New Roman" w:hAnsi="Times New Roman" w:cs="Times New Roman"/>
          <w:sz w:val="28"/>
          <w:szCs w:val="28"/>
        </w:rPr>
      </w:pPr>
    </w:p>
    <w:p w:rsidR="00C1739B" w:rsidRDefault="00C1739B" w:rsidP="00C1739B">
      <w:pPr>
        <w:rPr>
          <w:rFonts w:ascii="Times New Roman" w:hAnsi="Times New Roman" w:cs="Times New Roman"/>
          <w:sz w:val="28"/>
          <w:szCs w:val="28"/>
        </w:rPr>
      </w:pPr>
    </w:p>
    <w:p w:rsidR="00C1739B" w:rsidRDefault="00C1739B" w:rsidP="00C1739B">
      <w:pPr>
        <w:rPr>
          <w:rFonts w:ascii="Times New Roman" w:hAnsi="Times New Roman" w:cs="Times New Roman"/>
          <w:sz w:val="28"/>
          <w:szCs w:val="28"/>
        </w:rPr>
      </w:pPr>
    </w:p>
    <w:p w:rsidR="00C1739B" w:rsidRDefault="00C1739B" w:rsidP="00C1739B">
      <w:pPr>
        <w:rPr>
          <w:rFonts w:ascii="Times New Roman" w:hAnsi="Times New Roman" w:cs="Times New Roman"/>
          <w:sz w:val="28"/>
          <w:szCs w:val="28"/>
        </w:rPr>
      </w:pPr>
    </w:p>
    <w:p w:rsidR="00C1739B" w:rsidRPr="006041D0" w:rsidRDefault="00C1739B" w:rsidP="00C1739B">
      <w:pPr>
        <w:spacing w:after="0" w:line="36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</w:t>
      </w:r>
    </w:p>
    <w:p w:rsidR="00C1739B" w:rsidRPr="006041D0" w:rsidRDefault="00C1739B" w:rsidP="00C1739B">
      <w:pPr>
        <w:spacing w:after="0" w:line="36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041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Аксайского</w:t>
      </w:r>
      <w:r w:rsidRPr="0060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041D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</w:p>
    <w:p w:rsidR="00C1739B" w:rsidRPr="006041D0" w:rsidRDefault="00C1739B" w:rsidP="00C1739B">
      <w:pPr>
        <w:spacing w:after="0" w:line="36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Pr="006041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C1739B" w:rsidRPr="006041D0" w:rsidRDefault="00C1739B" w:rsidP="00C1739B">
      <w:pPr>
        <w:spacing w:after="0" w:line="36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Р.Р. Коломойцев</w:t>
      </w:r>
    </w:p>
    <w:p w:rsidR="00C1739B" w:rsidRPr="00F07A4C" w:rsidRDefault="00C1739B" w:rsidP="00C1739B">
      <w:pPr>
        <w:spacing w:after="0" w:line="36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Pr="006041D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C1739B" w:rsidRDefault="00C1739B" w:rsidP="00C1739B">
      <w:pPr>
        <w:rPr>
          <w:rFonts w:ascii="Times New Roman" w:hAnsi="Times New Roman" w:cs="Times New Roman"/>
          <w:sz w:val="28"/>
          <w:szCs w:val="28"/>
        </w:rPr>
      </w:pPr>
    </w:p>
    <w:p w:rsidR="00C1739B" w:rsidRDefault="00C1739B" w:rsidP="00C173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3EC">
        <w:rPr>
          <w:rFonts w:ascii="Times New Roman" w:hAnsi="Times New Roman" w:cs="Times New Roman"/>
          <w:b/>
          <w:bCs/>
          <w:sz w:val="28"/>
          <w:szCs w:val="28"/>
        </w:rPr>
        <w:t>Кража металлолома</w:t>
      </w:r>
    </w:p>
    <w:p w:rsidR="00C1739B" w:rsidRPr="00B000D1" w:rsidRDefault="00C1739B" w:rsidP="00C173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получили распространение кражи черных и цветных металлов. Похищенное сдают в пункты приема металлолома, вырученные деньги, как правило, расходуют для приобретения спиртных напитков</w:t>
      </w:r>
      <w:r w:rsidRPr="00B000D1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93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 это х</w:t>
      </w:r>
      <w:r w:rsidRPr="00B000D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арактерно для небольших городов и сельской местности</w:t>
      </w:r>
      <w:r w:rsidRPr="0093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739B" w:rsidRPr="00B000D1" w:rsidRDefault="00C1739B" w:rsidP="00C173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суммы причиненного ущерба разграничивается административная и уголовная ответственность за совершение хищения металлолома.</w:t>
      </w:r>
    </w:p>
    <w:p w:rsidR="00C1739B" w:rsidRPr="00B000D1" w:rsidRDefault="00C1739B" w:rsidP="00C173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хищение на сумму до 1 000 руб. образует состав административного правонарушения, предусмотренного ч. 1 ст. 7.27 КоАП РФ, до 2 500 руб. – ч. 2 ст. 7.27 КоАП РФ, хищение на сумму от 2 500 руб., а также х</w:t>
      </w:r>
      <w:r w:rsidRPr="009363EC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ищение на любую сумму при квалифицирующих обстоятельствах влечет уголовную ответственность по соответствующим статьям УК РФ.</w:t>
      </w:r>
    </w:p>
    <w:p w:rsidR="00C1739B" w:rsidRPr="00B000D1" w:rsidRDefault="00C1739B" w:rsidP="00C173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хищения:</w:t>
      </w:r>
    </w:p>
    <w:p w:rsidR="00C1739B" w:rsidRPr="00B000D1" w:rsidRDefault="00C1739B" w:rsidP="00C173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D1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группой лиц по предварительному сговору;</w:t>
      </w:r>
    </w:p>
    <w:p w:rsidR="00C1739B" w:rsidRPr="00B000D1" w:rsidRDefault="00C1739B" w:rsidP="00C173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незаконным проникновением в помещение либо иное хранилище;</w:t>
      </w:r>
    </w:p>
    <w:p w:rsidR="00C1739B" w:rsidRPr="00B000D1" w:rsidRDefault="00C1739B" w:rsidP="00C173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причинением значительного ущерба гражданину;</w:t>
      </w:r>
    </w:p>
    <w:p w:rsidR="00C1739B" w:rsidRPr="009363EC" w:rsidRDefault="00C1739B" w:rsidP="00C1739B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000D1">
        <w:rPr>
          <w:sz w:val="28"/>
          <w:szCs w:val="28"/>
        </w:rPr>
        <w:t>бразует состав преступления, предусмотренного ч. 2 ст. 158 УК РФ и наказывается штрафом в размере до 200 000 тыс. руб. обязательными работами на срок до 480 часов, исправительными работами на срок до 2 лет, принудительными работами на срок до 5 лет либо лишением свободы на срок до 5 лет.</w:t>
      </w:r>
    </w:p>
    <w:p w:rsidR="00C1739B" w:rsidRDefault="00C1739B" w:rsidP="00C1739B">
      <w:pPr>
        <w:spacing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739B" w:rsidRDefault="00C1739B" w:rsidP="00C1739B">
      <w:pPr>
        <w:spacing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739B" w:rsidRPr="007B1EC4" w:rsidRDefault="00C1739B" w:rsidP="00C1739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1EC4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C1739B" w:rsidRPr="007B1EC4" w:rsidRDefault="00C1739B" w:rsidP="00C1739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1EC4">
        <w:rPr>
          <w:rFonts w:ascii="Times New Roman" w:hAnsi="Times New Roman" w:cs="Times New Roman"/>
          <w:sz w:val="28"/>
          <w:szCs w:val="28"/>
        </w:rPr>
        <w:t>Аксайского района</w:t>
      </w:r>
    </w:p>
    <w:p w:rsidR="00C1739B" w:rsidRPr="003815A4" w:rsidRDefault="00C1739B" w:rsidP="00C1739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1739B" w:rsidRPr="005E39A5" w:rsidRDefault="00C1739B" w:rsidP="00C1739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1EC4">
        <w:rPr>
          <w:rFonts w:ascii="Times New Roman" w:hAnsi="Times New Roman" w:cs="Times New Roman"/>
          <w:sz w:val="28"/>
          <w:szCs w:val="28"/>
        </w:rPr>
        <w:t xml:space="preserve">юрист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1EC4">
        <w:rPr>
          <w:rFonts w:ascii="Times New Roman" w:hAnsi="Times New Roman" w:cs="Times New Roman"/>
          <w:sz w:val="28"/>
          <w:szCs w:val="28"/>
        </w:rPr>
        <w:t xml:space="preserve"> класса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B1EC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1EC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1EC4">
        <w:rPr>
          <w:rFonts w:ascii="Times New Roman" w:hAnsi="Times New Roman" w:cs="Times New Roman"/>
          <w:sz w:val="28"/>
          <w:szCs w:val="28"/>
        </w:rPr>
        <w:t xml:space="preserve">       М.О. Троценко</w:t>
      </w:r>
    </w:p>
    <w:p w:rsidR="00C1739B" w:rsidRDefault="00C1739B" w:rsidP="00C1739B">
      <w:pPr>
        <w:spacing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739B" w:rsidRDefault="00C1739B" w:rsidP="00C1739B">
      <w:pPr>
        <w:spacing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739B" w:rsidRDefault="00C1739B" w:rsidP="00C1739B">
      <w:pPr>
        <w:spacing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739B" w:rsidRDefault="00C1739B" w:rsidP="00C1739B">
      <w:pPr>
        <w:spacing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739B" w:rsidRDefault="00C1739B" w:rsidP="00C1739B">
      <w:pPr>
        <w:spacing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739B" w:rsidRDefault="00C1739B" w:rsidP="00C1739B">
      <w:pPr>
        <w:spacing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739B" w:rsidRDefault="00C1739B" w:rsidP="00C1739B">
      <w:pPr>
        <w:spacing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739B" w:rsidRPr="006041D0" w:rsidRDefault="00C1739B" w:rsidP="00C1739B">
      <w:pPr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</w:t>
      </w:r>
    </w:p>
    <w:p w:rsidR="00C1739B" w:rsidRPr="006041D0" w:rsidRDefault="00C1739B" w:rsidP="00C1739B">
      <w:pPr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041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Аксайского</w:t>
      </w:r>
      <w:r w:rsidRPr="0060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041D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</w:p>
    <w:p w:rsidR="00C1739B" w:rsidRPr="006041D0" w:rsidRDefault="00C1739B" w:rsidP="00C1739B">
      <w:pPr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Pr="006041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C1739B" w:rsidRPr="006041D0" w:rsidRDefault="00C1739B" w:rsidP="00C1739B">
      <w:pPr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Р.Р. Коломойцев</w:t>
      </w:r>
    </w:p>
    <w:p w:rsidR="00C1739B" w:rsidRPr="00F07A4C" w:rsidRDefault="00C1739B" w:rsidP="00C1739B">
      <w:pPr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Pr="006041D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C1739B" w:rsidRDefault="00C1739B" w:rsidP="00C1739B">
      <w:pPr>
        <w:rPr>
          <w:rFonts w:ascii="Times New Roman" w:hAnsi="Times New Roman" w:cs="Times New Roman"/>
          <w:sz w:val="28"/>
          <w:szCs w:val="28"/>
        </w:rPr>
      </w:pPr>
    </w:p>
    <w:p w:rsidR="00C1739B" w:rsidRDefault="00C1739B" w:rsidP="00C173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Административная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преюдиция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739B" w:rsidRDefault="00C1739B" w:rsidP="00C173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форма профилактики правонарушений и преступлений</w:t>
      </w:r>
    </w:p>
    <w:p w:rsidR="00C1739B" w:rsidRDefault="00C1739B" w:rsidP="00C173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739B" w:rsidRPr="00F40744" w:rsidRDefault="00C1739B" w:rsidP="00C1739B">
      <w:pPr>
        <w:pStyle w:val="a8"/>
        <w:spacing w:before="0" w:beforeAutospacing="0" w:after="0" w:afterAutospacing="0" w:line="180" w:lineRule="atLeast"/>
        <w:ind w:firstLine="851"/>
        <w:jc w:val="both"/>
        <w:rPr>
          <w:sz w:val="28"/>
          <w:szCs w:val="28"/>
        </w:rPr>
      </w:pPr>
      <w:r w:rsidRPr="00F40744">
        <w:rPr>
          <w:sz w:val="28"/>
          <w:szCs w:val="28"/>
        </w:rPr>
        <w:t xml:space="preserve">Административная </w:t>
      </w:r>
      <w:proofErr w:type="spellStart"/>
      <w:r w:rsidRPr="00F40744">
        <w:rPr>
          <w:sz w:val="28"/>
          <w:szCs w:val="28"/>
        </w:rPr>
        <w:t>преюдиция</w:t>
      </w:r>
      <w:proofErr w:type="spellEnd"/>
      <w:r w:rsidRPr="00F40744">
        <w:rPr>
          <w:sz w:val="28"/>
          <w:szCs w:val="28"/>
        </w:rPr>
        <w:t xml:space="preserve"> состоит в криминализации повторного административного правонарушения, а равно совершения административного правонарушения в период судимости виновного лица за определенное преступление.</w:t>
      </w:r>
    </w:p>
    <w:p w:rsidR="00C1739B" w:rsidRPr="00F40744" w:rsidRDefault="00C1739B" w:rsidP="00C1739B">
      <w:pPr>
        <w:spacing w:after="0" w:line="18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преступлениям с административной </w:t>
      </w:r>
      <w:proofErr w:type="spellStart"/>
      <w:r w:rsidRPr="00F40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преюдицией</w:t>
      </w:r>
      <w:proofErr w:type="spellEnd"/>
      <w:r w:rsidRPr="00F4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C1739B" w:rsidRPr="00F40744" w:rsidRDefault="00C1739B" w:rsidP="00C1739B">
      <w:pPr>
        <w:spacing w:after="0" w:line="18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нанесение побоев лицом, подвергнутым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наказанию (ст. </w:t>
      </w:r>
      <w:r w:rsidRPr="00B0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116.1 УК РФ); </w:t>
      </w:r>
    </w:p>
    <w:p w:rsidR="00C1739B" w:rsidRPr="00F40744" w:rsidRDefault="00C1739B" w:rsidP="00C1739B">
      <w:pPr>
        <w:spacing w:after="0" w:line="18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00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розничная продажа несовершеннолетним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лкогольной продукции (ст.</w:t>
      </w:r>
      <w: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151.1 </w:t>
      </w:r>
      <w:r w:rsidRPr="00B0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 РФ); </w:t>
      </w:r>
    </w:p>
    <w:p w:rsidR="00C1739B" w:rsidRPr="00F40744" w:rsidRDefault="00C1739B" w:rsidP="00C1739B">
      <w:pPr>
        <w:spacing w:after="0" w:line="18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неуплата средств на содержание детей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нетрудоспособных родителей (ст. </w:t>
      </w:r>
      <w:r w:rsidRPr="00B0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157 УК РФ); </w:t>
      </w:r>
    </w:p>
    <w:p w:rsidR="00C1739B" w:rsidRPr="00F40744" w:rsidRDefault="00C1739B" w:rsidP="00C1739B">
      <w:pPr>
        <w:spacing w:after="0" w:line="18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мелкое хищение, совершенное лицом, подвергнутым административному наказанию (ст. 158.1 УК РФ); </w:t>
      </w:r>
    </w:p>
    <w:p w:rsidR="00C1739B" w:rsidRPr="00F40744" w:rsidRDefault="00C1739B" w:rsidP="00C1739B">
      <w:pPr>
        <w:spacing w:after="0" w:line="18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незаконная розничная продажа алкогольной и спиртосодержащей пищевой продукции (ст. 171.4 УК РФ); </w:t>
      </w:r>
    </w:p>
    <w:p w:rsidR="00C1739B" w:rsidRPr="00F40744" w:rsidRDefault="00C1739B" w:rsidP="00C1739B">
      <w:pPr>
        <w:spacing w:after="0" w:line="18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0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неоднократное нарушение установленного порядка организации либо проведения собрания, митинга, демонстрации, шеств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или пикетирования (ст. 212.1 </w:t>
      </w:r>
      <w:r w:rsidRPr="00B0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 РФ); </w:t>
      </w:r>
    </w:p>
    <w:p w:rsidR="00C1739B" w:rsidRPr="00F40744" w:rsidRDefault="00C1739B" w:rsidP="00C1739B">
      <w:pPr>
        <w:spacing w:after="0" w:line="18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00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самовольное подключение к нефтепроводам, нефтепродуктопроводам и газопроводам (ч. 1 ст. 215.3 УК РФ) или магистральны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трубопроводам (ч. 2 ст. 215.3 УК РФ)</w:t>
      </w:r>
      <w:r w:rsidRPr="00B0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1739B" w:rsidRPr="00F40744" w:rsidRDefault="00C1739B" w:rsidP="00C1739B">
      <w:pPr>
        <w:spacing w:after="0" w:line="18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незаконное проникновение на охраняемый объект (ст. 215.4 УК РФ); </w:t>
      </w:r>
    </w:p>
    <w:p w:rsidR="00C1739B" w:rsidRPr="00F40744" w:rsidRDefault="00C1739B" w:rsidP="00C1739B">
      <w:pPr>
        <w:spacing w:after="0" w:line="18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4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B00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Правил дорожного движения лицом, подвергнутым административному наказанию (ст. 264.1</w:t>
      </w:r>
      <w:r w:rsidRPr="00F40744">
        <w:rPr>
          <w:rFonts w:ascii="Times New Roman" w:eastAsia="Times New Roman" w:hAnsi="Times New Roman" w:cs="Times New Roman"/>
          <w:sz w:val="28"/>
          <w:szCs w:val="28"/>
          <w:lang w:eastAsia="ru-RU"/>
        </w:rPr>
        <w:t>, 264.2, 264.3</w:t>
      </w:r>
      <w:r w:rsidRPr="00B0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РФ); </w:t>
      </w:r>
    </w:p>
    <w:p w:rsidR="00C1739B" w:rsidRPr="00F40744" w:rsidRDefault="00C1739B" w:rsidP="00C1739B">
      <w:pPr>
        <w:pStyle w:val="a8"/>
        <w:spacing w:before="0" w:beforeAutospacing="0" w:after="0" w:afterAutospacing="0" w:line="180" w:lineRule="atLeast"/>
        <w:ind w:firstLine="851"/>
        <w:jc w:val="both"/>
        <w:rPr>
          <w:sz w:val="28"/>
          <w:szCs w:val="28"/>
        </w:rPr>
      </w:pPr>
      <w:r w:rsidRPr="00F40744">
        <w:rPr>
          <w:sz w:val="28"/>
          <w:szCs w:val="28"/>
        </w:rPr>
        <w:t xml:space="preserve">- </w:t>
      </w:r>
      <w:r w:rsidRPr="00B000D1">
        <w:rPr>
          <w:sz w:val="28"/>
          <w:szCs w:val="28"/>
        </w:rPr>
        <w:t xml:space="preserve">возбуждение ненависти либо вражды, а равно унижение человеческого достоинства </w:t>
      </w:r>
      <w:r w:rsidRPr="00F40744">
        <w:rPr>
          <w:sz w:val="28"/>
          <w:szCs w:val="28"/>
        </w:rPr>
        <w:t xml:space="preserve">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</w:t>
      </w:r>
      <w:r w:rsidRPr="00B000D1">
        <w:rPr>
          <w:sz w:val="28"/>
          <w:szCs w:val="28"/>
        </w:rPr>
        <w:t xml:space="preserve">(ч. 1 ст. 282 УК РФ); </w:t>
      </w:r>
    </w:p>
    <w:p w:rsidR="00C1739B" w:rsidRPr="00F40744" w:rsidRDefault="00C1739B" w:rsidP="00C1739B">
      <w:pPr>
        <w:spacing w:after="0" w:line="18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деятельности на территории Российской Федерации иностранной или международной неправительственной организации, в отношении которой принято решение о признании нежелательной на территории Российской Федерации ее деятельности (ст. 284.1 УК РФ); </w:t>
      </w:r>
    </w:p>
    <w:p w:rsidR="00C1739B" w:rsidRPr="00F40744" w:rsidRDefault="00C1739B" w:rsidP="00C1739B">
      <w:pPr>
        <w:pStyle w:val="a8"/>
        <w:spacing w:before="0" w:beforeAutospacing="0" w:after="0" w:afterAutospacing="0" w:line="180" w:lineRule="atLeast"/>
        <w:ind w:firstLine="851"/>
        <w:jc w:val="both"/>
        <w:rPr>
          <w:sz w:val="28"/>
          <w:szCs w:val="28"/>
        </w:rPr>
      </w:pPr>
      <w:r w:rsidRPr="00F40744">
        <w:rPr>
          <w:sz w:val="28"/>
          <w:szCs w:val="28"/>
        </w:rPr>
        <w:lastRenderedPageBreak/>
        <w:t xml:space="preserve">- неоднократное несоблюдение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федеральным законом, сопряженное с совершением данным лицом административного правонарушения (ч. 2 </w:t>
      </w:r>
      <w:r w:rsidRPr="00B000D1">
        <w:rPr>
          <w:sz w:val="28"/>
          <w:szCs w:val="28"/>
        </w:rPr>
        <w:t>ст. 314.1</w:t>
      </w:r>
      <w:r>
        <w:rPr>
          <w:sz w:val="28"/>
          <w:szCs w:val="28"/>
        </w:rPr>
        <w:t xml:space="preserve"> УК </w:t>
      </w:r>
      <w:r w:rsidRPr="00F40744">
        <w:rPr>
          <w:sz w:val="28"/>
          <w:szCs w:val="28"/>
        </w:rPr>
        <w:t>РФ);</w:t>
      </w:r>
    </w:p>
    <w:p w:rsidR="00C1739B" w:rsidRPr="00F40744" w:rsidRDefault="00C1739B" w:rsidP="00C1739B">
      <w:pPr>
        <w:spacing w:after="0" w:line="18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0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приговора суда, решения суда или иного судебного акта (ч. 1 ст. 315 УК РФ).</w:t>
      </w:r>
    </w:p>
    <w:p w:rsidR="00C1739B" w:rsidRPr="00F40744" w:rsidRDefault="00C1739B" w:rsidP="00C1739B">
      <w:pPr>
        <w:pStyle w:val="a8"/>
        <w:spacing w:before="0" w:beforeAutospacing="0" w:after="0" w:afterAutospacing="0" w:line="180" w:lineRule="atLeast"/>
        <w:ind w:firstLine="851"/>
        <w:jc w:val="both"/>
        <w:rPr>
          <w:sz w:val="28"/>
          <w:szCs w:val="28"/>
        </w:rPr>
      </w:pPr>
      <w:r w:rsidRPr="00F40744">
        <w:rPr>
          <w:sz w:val="28"/>
          <w:szCs w:val="28"/>
        </w:rPr>
        <w:t xml:space="preserve">Административная </w:t>
      </w:r>
      <w:proofErr w:type="spellStart"/>
      <w:r w:rsidRPr="00F40744">
        <w:rPr>
          <w:sz w:val="28"/>
          <w:szCs w:val="28"/>
        </w:rPr>
        <w:t>преюдиция</w:t>
      </w:r>
      <w:proofErr w:type="spellEnd"/>
      <w:r w:rsidRPr="00F40744">
        <w:rPr>
          <w:sz w:val="28"/>
          <w:szCs w:val="28"/>
        </w:rPr>
        <w:t xml:space="preserve"> выступает эффективным средством профилактики повторных правонарушений и преступлений, так лицо, привлеченное к административной ответственности, достоверно знает о наличии у него статуса административно наказанного лица и может прогнозировать юридические последствия совершения повторного аналогичного правонарушения.</w:t>
      </w:r>
    </w:p>
    <w:p w:rsidR="00C1739B" w:rsidRPr="00B26304" w:rsidRDefault="00C1739B" w:rsidP="00C1739B">
      <w:pPr>
        <w:spacing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739B" w:rsidRDefault="00C1739B" w:rsidP="00C1739B">
      <w:pPr>
        <w:spacing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739B" w:rsidRPr="007B1EC4" w:rsidRDefault="00C1739B" w:rsidP="00C1739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1EC4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C1739B" w:rsidRPr="007B1EC4" w:rsidRDefault="00C1739B" w:rsidP="00C1739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1EC4">
        <w:rPr>
          <w:rFonts w:ascii="Times New Roman" w:hAnsi="Times New Roman" w:cs="Times New Roman"/>
          <w:sz w:val="28"/>
          <w:szCs w:val="28"/>
        </w:rPr>
        <w:t>Аксайского района</w:t>
      </w:r>
    </w:p>
    <w:p w:rsidR="00C1739B" w:rsidRPr="003815A4" w:rsidRDefault="00C1739B" w:rsidP="00C1739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1739B" w:rsidRPr="005E39A5" w:rsidRDefault="00C1739B" w:rsidP="00C1739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1EC4">
        <w:rPr>
          <w:rFonts w:ascii="Times New Roman" w:hAnsi="Times New Roman" w:cs="Times New Roman"/>
          <w:sz w:val="28"/>
          <w:szCs w:val="28"/>
        </w:rPr>
        <w:t xml:space="preserve">юрист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1EC4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B1E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1EC4">
        <w:rPr>
          <w:rFonts w:ascii="Times New Roman" w:hAnsi="Times New Roman" w:cs="Times New Roman"/>
          <w:sz w:val="28"/>
          <w:szCs w:val="28"/>
        </w:rPr>
        <w:t xml:space="preserve">       М.О. Троценко</w:t>
      </w:r>
    </w:p>
    <w:p w:rsidR="00C1739B" w:rsidRPr="009363EC" w:rsidRDefault="00C1739B" w:rsidP="00C1739B">
      <w:pPr>
        <w:spacing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739B" w:rsidRPr="0014655A" w:rsidRDefault="00C1739B" w:rsidP="0014655A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0"/>
        </w:rPr>
      </w:pPr>
    </w:p>
    <w:sectPr w:rsidR="00C1739B" w:rsidRPr="0014655A" w:rsidSect="00BE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33"/>
    <w:rsid w:val="00004746"/>
    <w:rsid w:val="000077E1"/>
    <w:rsid w:val="000164D7"/>
    <w:rsid w:val="000225C5"/>
    <w:rsid w:val="00055739"/>
    <w:rsid w:val="00070C3E"/>
    <w:rsid w:val="00071221"/>
    <w:rsid w:val="00075457"/>
    <w:rsid w:val="00085AFB"/>
    <w:rsid w:val="000B54CA"/>
    <w:rsid w:val="0011417D"/>
    <w:rsid w:val="001447C8"/>
    <w:rsid w:val="0014655A"/>
    <w:rsid w:val="001567D3"/>
    <w:rsid w:val="00157017"/>
    <w:rsid w:val="00163BEB"/>
    <w:rsid w:val="00171E4F"/>
    <w:rsid w:val="001844BB"/>
    <w:rsid w:val="001E1522"/>
    <w:rsid w:val="001E77E5"/>
    <w:rsid w:val="001F07C9"/>
    <w:rsid w:val="001F7153"/>
    <w:rsid w:val="00216230"/>
    <w:rsid w:val="00217F24"/>
    <w:rsid w:val="00235012"/>
    <w:rsid w:val="002377F9"/>
    <w:rsid w:val="00275DBE"/>
    <w:rsid w:val="00305F1F"/>
    <w:rsid w:val="003127C5"/>
    <w:rsid w:val="0031518D"/>
    <w:rsid w:val="00330694"/>
    <w:rsid w:val="003472FB"/>
    <w:rsid w:val="003579AE"/>
    <w:rsid w:val="00361EF1"/>
    <w:rsid w:val="003772E2"/>
    <w:rsid w:val="003815A4"/>
    <w:rsid w:val="0038232B"/>
    <w:rsid w:val="003C4D26"/>
    <w:rsid w:val="003E2BD3"/>
    <w:rsid w:val="00462A32"/>
    <w:rsid w:val="00487745"/>
    <w:rsid w:val="00492266"/>
    <w:rsid w:val="004A3666"/>
    <w:rsid w:val="004E2389"/>
    <w:rsid w:val="004E624D"/>
    <w:rsid w:val="0050164A"/>
    <w:rsid w:val="00520FCC"/>
    <w:rsid w:val="00524ADA"/>
    <w:rsid w:val="005401E5"/>
    <w:rsid w:val="00583CBD"/>
    <w:rsid w:val="0059220D"/>
    <w:rsid w:val="005B0511"/>
    <w:rsid w:val="005B3733"/>
    <w:rsid w:val="005C43F4"/>
    <w:rsid w:val="005D0071"/>
    <w:rsid w:val="006041D0"/>
    <w:rsid w:val="00621E44"/>
    <w:rsid w:val="00622277"/>
    <w:rsid w:val="00630051"/>
    <w:rsid w:val="00636FA2"/>
    <w:rsid w:val="0065082D"/>
    <w:rsid w:val="00653A81"/>
    <w:rsid w:val="00654E09"/>
    <w:rsid w:val="006925E9"/>
    <w:rsid w:val="0069696E"/>
    <w:rsid w:val="006A150C"/>
    <w:rsid w:val="006A6AF6"/>
    <w:rsid w:val="00706CAD"/>
    <w:rsid w:val="00714117"/>
    <w:rsid w:val="007344B2"/>
    <w:rsid w:val="00751A5B"/>
    <w:rsid w:val="0076319F"/>
    <w:rsid w:val="007A57E4"/>
    <w:rsid w:val="007B1EC4"/>
    <w:rsid w:val="007D4ECE"/>
    <w:rsid w:val="007E44BF"/>
    <w:rsid w:val="00802C10"/>
    <w:rsid w:val="00816026"/>
    <w:rsid w:val="00817F4D"/>
    <w:rsid w:val="00820D1A"/>
    <w:rsid w:val="0083114B"/>
    <w:rsid w:val="00837A7B"/>
    <w:rsid w:val="008456F6"/>
    <w:rsid w:val="00864B36"/>
    <w:rsid w:val="008723B0"/>
    <w:rsid w:val="008B5114"/>
    <w:rsid w:val="008C783A"/>
    <w:rsid w:val="008E6D80"/>
    <w:rsid w:val="00901D8B"/>
    <w:rsid w:val="00910051"/>
    <w:rsid w:val="00910588"/>
    <w:rsid w:val="009169D9"/>
    <w:rsid w:val="00956452"/>
    <w:rsid w:val="00973E9C"/>
    <w:rsid w:val="00975762"/>
    <w:rsid w:val="0098369B"/>
    <w:rsid w:val="009B0F4B"/>
    <w:rsid w:val="009C2914"/>
    <w:rsid w:val="009D174B"/>
    <w:rsid w:val="009D22CC"/>
    <w:rsid w:val="009E3F39"/>
    <w:rsid w:val="009F612C"/>
    <w:rsid w:val="00A03A9B"/>
    <w:rsid w:val="00A60C3B"/>
    <w:rsid w:val="00A741E7"/>
    <w:rsid w:val="00AE1AF0"/>
    <w:rsid w:val="00AF7FBB"/>
    <w:rsid w:val="00B119C7"/>
    <w:rsid w:val="00B14D91"/>
    <w:rsid w:val="00B47566"/>
    <w:rsid w:val="00B65F1C"/>
    <w:rsid w:val="00B81348"/>
    <w:rsid w:val="00B86CD7"/>
    <w:rsid w:val="00BA0B3E"/>
    <w:rsid w:val="00BB126C"/>
    <w:rsid w:val="00BC2805"/>
    <w:rsid w:val="00BD505C"/>
    <w:rsid w:val="00BD78B1"/>
    <w:rsid w:val="00BE5061"/>
    <w:rsid w:val="00BE5988"/>
    <w:rsid w:val="00C04B4E"/>
    <w:rsid w:val="00C1739B"/>
    <w:rsid w:val="00C35467"/>
    <w:rsid w:val="00C52D7A"/>
    <w:rsid w:val="00C84E78"/>
    <w:rsid w:val="00C92AF6"/>
    <w:rsid w:val="00C97A68"/>
    <w:rsid w:val="00CB234A"/>
    <w:rsid w:val="00CB4833"/>
    <w:rsid w:val="00CD07C9"/>
    <w:rsid w:val="00CD2B0A"/>
    <w:rsid w:val="00D269FE"/>
    <w:rsid w:val="00D57E70"/>
    <w:rsid w:val="00D72100"/>
    <w:rsid w:val="00D73B8E"/>
    <w:rsid w:val="00D94077"/>
    <w:rsid w:val="00DA5B65"/>
    <w:rsid w:val="00DB029E"/>
    <w:rsid w:val="00DC2ECE"/>
    <w:rsid w:val="00DC6F2F"/>
    <w:rsid w:val="00DE24CC"/>
    <w:rsid w:val="00E00BF3"/>
    <w:rsid w:val="00E02BAD"/>
    <w:rsid w:val="00E06790"/>
    <w:rsid w:val="00E355ED"/>
    <w:rsid w:val="00E60E4B"/>
    <w:rsid w:val="00E75328"/>
    <w:rsid w:val="00E91C46"/>
    <w:rsid w:val="00EB79B3"/>
    <w:rsid w:val="00EE085B"/>
    <w:rsid w:val="00F05086"/>
    <w:rsid w:val="00F057C6"/>
    <w:rsid w:val="00F0650E"/>
    <w:rsid w:val="00F07A4C"/>
    <w:rsid w:val="00F141F9"/>
    <w:rsid w:val="00F15F1C"/>
    <w:rsid w:val="00F302B1"/>
    <w:rsid w:val="00F51769"/>
    <w:rsid w:val="00F702C7"/>
    <w:rsid w:val="00F80D31"/>
    <w:rsid w:val="00FC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D6598F2-DF06-45CD-BC81-1FDA8484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988"/>
  </w:style>
  <w:style w:type="paragraph" w:styleId="1">
    <w:name w:val="heading 1"/>
    <w:basedOn w:val="a"/>
    <w:next w:val="a"/>
    <w:link w:val="10"/>
    <w:qFormat/>
    <w:rsid w:val="00AF7FBB"/>
    <w:pPr>
      <w:keepNext/>
      <w:spacing w:after="0" w:line="220" w:lineRule="exact"/>
      <w:jc w:val="center"/>
      <w:outlineLvl w:val="0"/>
    </w:pPr>
    <w:rPr>
      <w:rFonts w:ascii="Book Antiqua" w:eastAsia="Times New Roman" w:hAnsi="Book Antiqua" w:cs="Book Antiqua"/>
      <w:b/>
      <w:bCs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 Знак"/>
    <w:basedOn w:val="a"/>
    <w:rsid w:val="006041D0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14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7C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84E78"/>
    <w:rPr>
      <w:color w:val="0563C1" w:themeColor="hyperlink"/>
      <w:u w:val="single"/>
    </w:rPr>
  </w:style>
  <w:style w:type="paragraph" w:customStyle="1" w:styleId="12">
    <w:name w:val="Знак Знак1 Знак Знак Знак Знак"/>
    <w:basedOn w:val="a"/>
    <w:rsid w:val="00C52D7A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paragraph" w:customStyle="1" w:styleId="ConsNormal">
    <w:name w:val="ConsNormal"/>
    <w:rsid w:val="00C52D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Body Text"/>
    <w:basedOn w:val="a"/>
    <w:link w:val="a7"/>
    <w:rsid w:val="00F302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a7">
    <w:name w:val="Основной текст Знак"/>
    <w:basedOn w:val="a0"/>
    <w:link w:val="a6"/>
    <w:rsid w:val="00F302B1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ConsNonformat">
    <w:name w:val="ConsNonformat"/>
    <w:link w:val="ConsNonformat0"/>
    <w:rsid w:val="00630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6300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7FBB"/>
    <w:rPr>
      <w:rFonts w:ascii="Book Antiqua" w:eastAsia="Times New Roman" w:hAnsi="Book Antiqua" w:cs="Book Antiqua"/>
      <w:b/>
      <w:bCs/>
      <w:kern w:val="28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91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9A874-6B73-44A9-B5BC-A10EC30D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Дологодина Юлия Александровна</dc:creator>
  <cp:lastModifiedBy>Троценко Марина Олеговна</cp:lastModifiedBy>
  <cp:revision>8</cp:revision>
  <cp:lastPrinted>2024-01-30T13:42:00Z</cp:lastPrinted>
  <dcterms:created xsi:type="dcterms:W3CDTF">2023-06-22T05:48:00Z</dcterms:created>
  <dcterms:modified xsi:type="dcterms:W3CDTF">2024-01-31T06:17:00Z</dcterms:modified>
</cp:coreProperties>
</file>